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D9" w:rsidRDefault="0010319C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  <w:r>
        <w:rPr>
          <w:rFonts w:ascii="仿宋_GB2312" w:hAnsiTheme="minorEastAsia" w:hint="eastAsia"/>
          <w:szCs w:val="32"/>
        </w:rPr>
        <w:t>附件:</w:t>
      </w:r>
    </w:p>
    <w:p w:rsidR="008D49D9" w:rsidRDefault="008D49D9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中国福利彩票快乐</w:t>
      </w:r>
      <w:r>
        <w:rPr>
          <w:rFonts w:ascii="华文中宋" w:eastAsia="华文中宋" w:hAnsi="华文中宋"/>
          <w:sz w:val="44"/>
          <w:szCs w:val="44"/>
        </w:rPr>
        <w:t>8游戏规则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第一章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总则</w:t>
      </w:r>
    </w:p>
    <w:p w:rsidR="008D49D9" w:rsidRDefault="008D49D9">
      <w:pPr>
        <w:adjustRightInd w:val="0"/>
        <w:snapToGrid w:val="0"/>
        <w:spacing w:line="580" w:lineRule="exact"/>
        <w:ind w:firstLineChars="196" w:firstLine="630"/>
        <w:rPr>
          <w:rFonts w:ascii="仿宋_GB2312" w:hAnsi="宋体"/>
          <w:b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ind w:firstLineChars="196" w:firstLine="630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>第一条</w:t>
      </w:r>
      <w:r>
        <w:rPr>
          <w:rFonts w:ascii="仿宋_GB2312" w:hAnsi="宋体" w:hint="eastAsia"/>
          <w:szCs w:val="32"/>
        </w:rPr>
        <w:t xml:space="preserve">  根据《彩票管理条例》、《彩票管理条例实施细则》、《彩票发行销售管理办法》等相关规定，制定本规则。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第二条  </w:t>
      </w:r>
      <w:r>
        <w:rPr>
          <w:rFonts w:ascii="仿宋_GB2312" w:hAnsi="宋体" w:hint="eastAsia"/>
          <w:szCs w:val="32"/>
        </w:rPr>
        <w:t>中国福利彩票快乐8游戏（以下简称快乐8游戏）由中国福利彩票发行管理中心（以下简称中福彩中心）发行和组织销售，由各省、自治区、直辖市福利彩票销售机构（以下简称各省福彩中心）在所辖区域内销售。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第三条  </w:t>
      </w:r>
      <w:r>
        <w:rPr>
          <w:rFonts w:ascii="仿宋_GB2312" w:hAnsi="宋体" w:hint="eastAsia"/>
          <w:szCs w:val="32"/>
        </w:rPr>
        <w:t>快乐8游戏采用计算机网络系统发行，在各省福彩中心设置的</w:t>
      </w:r>
      <w:r>
        <w:rPr>
          <w:rFonts w:ascii="仿宋_GB2312" w:hint="eastAsia"/>
          <w:szCs w:val="32"/>
        </w:rPr>
        <w:t>福利彩票（视频型彩票除外）销售场所</w:t>
      </w:r>
      <w:r>
        <w:rPr>
          <w:rFonts w:ascii="仿宋_GB2312" w:hAnsi="宋体" w:hint="eastAsia"/>
          <w:szCs w:val="32"/>
        </w:rPr>
        <w:t xml:space="preserve">销售，定期开奖。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第四条  </w:t>
      </w:r>
      <w:r>
        <w:rPr>
          <w:rFonts w:ascii="仿宋_GB2312" w:hAnsi="宋体" w:hint="eastAsia"/>
          <w:szCs w:val="32"/>
        </w:rPr>
        <w:t xml:space="preserve">快乐8游戏实行自愿购买，凡购买者均被视为同意并遵守本规则。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第五条  </w:t>
      </w:r>
      <w:r>
        <w:rPr>
          <w:rFonts w:ascii="仿宋_GB2312" w:hAnsi="宋体" w:hint="eastAsia"/>
          <w:szCs w:val="32"/>
        </w:rPr>
        <w:t>不得向未成年人出售彩票或兑付奖金。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第二章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投注</w:t>
      </w:r>
    </w:p>
    <w:p w:rsidR="008D49D9" w:rsidRDefault="008D49D9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b/>
          <w:szCs w:val="32"/>
        </w:rPr>
      </w:pPr>
    </w:p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第六条  </w:t>
      </w:r>
      <w:r>
        <w:rPr>
          <w:rFonts w:ascii="仿宋_GB2312" w:hAnsi="宋体" w:hint="eastAsia"/>
          <w:szCs w:val="32"/>
        </w:rPr>
        <w:t>快乐8游戏是指</w:t>
      </w:r>
      <w:r>
        <w:rPr>
          <w:rFonts w:ascii="仿宋_GB2312" w:hAnsi="宋体"/>
          <w:szCs w:val="32"/>
        </w:rPr>
        <w:t>从</w:t>
      </w:r>
      <w:r>
        <w:rPr>
          <w:rFonts w:ascii="仿宋_GB2312" w:hAnsi="宋体" w:hint="eastAsia"/>
          <w:szCs w:val="32"/>
        </w:rPr>
        <w:t>1至80共八十个号码</w:t>
      </w:r>
      <w:r>
        <w:rPr>
          <w:rFonts w:ascii="仿宋_GB2312" w:hAnsi="宋体"/>
          <w:szCs w:val="32"/>
        </w:rPr>
        <w:t>中任意选择</w:t>
      </w:r>
      <w:r>
        <w:rPr>
          <w:rFonts w:ascii="仿宋_GB2312" w:hAnsi="宋体" w:hint="eastAsia"/>
          <w:szCs w:val="32"/>
        </w:rPr>
        <w:t>一</w:t>
      </w:r>
      <w:r>
        <w:rPr>
          <w:rFonts w:ascii="仿宋_GB2312" w:hAnsi="宋体"/>
          <w:szCs w:val="32"/>
        </w:rPr>
        <w:t>至</w:t>
      </w:r>
      <w:r>
        <w:rPr>
          <w:rFonts w:ascii="仿宋_GB2312" w:hAnsi="宋体" w:hint="eastAsia"/>
          <w:szCs w:val="32"/>
        </w:rPr>
        <w:t>十</w:t>
      </w:r>
      <w:r>
        <w:rPr>
          <w:rFonts w:ascii="仿宋_GB2312" w:hAnsi="宋体"/>
          <w:szCs w:val="32"/>
        </w:rPr>
        <w:t>个号码进行投注，每一组</w:t>
      </w:r>
      <w:r>
        <w:rPr>
          <w:rFonts w:ascii="仿宋_GB2312" w:hAnsi="宋体" w:hint="eastAsia"/>
          <w:szCs w:val="32"/>
        </w:rPr>
        <w:t>一</w:t>
      </w:r>
      <w:r>
        <w:rPr>
          <w:rFonts w:ascii="仿宋_GB2312" w:hAnsi="宋体"/>
          <w:szCs w:val="32"/>
        </w:rPr>
        <w:t>个至</w:t>
      </w:r>
      <w:r>
        <w:rPr>
          <w:rFonts w:ascii="仿宋_GB2312" w:hAnsi="宋体" w:hint="eastAsia"/>
          <w:szCs w:val="32"/>
        </w:rPr>
        <w:t>十</w:t>
      </w:r>
      <w:r>
        <w:rPr>
          <w:rFonts w:ascii="仿宋_GB2312" w:hAnsi="宋体"/>
          <w:szCs w:val="32"/>
        </w:rPr>
        <w:t>个号码的组合称为一注彩票</w:t>
      </w:r>
      <w:r>
        <w:rPr>
          <w:rFonts w:ascii="仿宋_GB2312" w:hAnsi="宋体" w:hint="eastAsia"/>
          <w:szCs w:val="32"/>
        </w:rPr>
        <w:t>，</w:t>
      </w:r>
      <w:r>
        <w:rPr>
          <w:rFonts w:ascii="仿宋_GB2312" w:hAnsi="宋体"/>
          <w:szCs w:val="32"/>
        </w:rPr>
        <w:t>每注</w:t>
      </w:r>
      <w:r>
        <w:rPr>
          <w:rFonts w:ascii="仿宋_GB2312" w:hAnsi="宋体" w:hint="eastAsia"/>
          <w:szCs w:val="32"/>
        </w:rPr>
        <w:t>金额</w:t>
      </w:r>
      <w:r>
        <w:rPr>
          <w:rFonts w:ascii="仿宋_GB2312" w:hAnsi="宋体"/>
          <w:szCs w:val="32"/>
        </w:rPr>
        <w:t>人民币2元</w:t>
      </w:r>
      <w:r>
        <w:rPr>
          <w:rFonts w:ascii="仿宋_GB2312" w:hAnsi="宋体" w:hint="eastAsia"/>
          <w:szCs w:val="32"/>
        </w:rPr>
        <w:t>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lastRenderedPageBreak/>
        <w:t>第七条</w:t>
      </w:r>
      <w:r>
        <w:rPr>
          <w:rFonts w:ascii="仿宋_GB2312" w:hAnsi="宋体" w:hint="eastAsia"/>
          <w:szCs w:val="32"/>
        </w:rPr>
        <w:t xml:space="preserve">  购买者可在各省福彩中心设置的</w:t>
      </w:r>
      <w:r>
        <w:rPr>
          <w:rFonts w:ascii="仿宋_GB2312" w:hint="eastAsia"/>
          <w:szCs w:val="32"/>
        </w:rPr>
        <w:t>福利彩票（视频型彩票除外）销售场所</w:t>
      </w:r>
      <w:r>
        <w:rPr>
          <w:rFonts w:ascii="仿宋_GB2312" w:hAnsi="宋体" w:hint="eastAsia"/>
          <w:szCs w:val="32"/>
        </w:rPr>
        <w:t xml:space="preserve">投注。投注号码经投注机打印出对奖凭证，交购买者保存，此对奖凭证即为快乐8游戏彩票。 </w:t>
      </w:r>
    </w:p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第八条  </w:t>
      </w:r>
      <w:r>
        <w:rPr>
          <w:rFonts w:ascii="仿宋_GB2312" w:hAnsi="宋体" w:hint="eastAsia"/>
          <w:szCs w:val="32"/>
        </w:rPr>
        <w:t>快乐8游戏共包括“选一”、“选二”、“选三”、“选四”、“选五”、“选六”、“选七”、“选八”、“选九”和“选十”十种玩法。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第九条  </w:t>
      </w:r>
      <w:r>
        <w:rPr>
          <w:rFonts w:ascii="仿宋_GB2312" w:hAnsi="宋体" w:hint="eastAsia"/>
          <w:szCs w:val="32"/>
        </w:rPr>
        <w:t>投注号码可以自选也可以机选。自选号码投注是指由购买者指定投注</w:t>
      </w:r>
      <w:r>
        <w:rPr>
          <w:rFonts w:ascii="仿宋_GB2312" w:hAnsi="宋体"/>
          <w:szCs w:val="32"/>
        </w:rPr>
        <w:t>号码</w:t>
      </w:r>
      <w:r>
        <w:rPr>
          <w:rFonts w:ascii="仿宋_GB2312" w:hAnsi="宋体" w:hint="eastAsia"/>
          <w:szCs w:val="32"/>
        </w:rPr>
        <w:t>的投注；机选号码投注是指由投注机随机产生投注号码的投注。</w:t>
      </w:r>
    </w:p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/>
          <w:b/>
          <w:szCs w:val="32"/>
        </w:rPr>
        <w:t>第</w:t>
      </w:r>
      <w:r>
        <w:rPr>
          <w:rFonts w:ascii="仿宋_GB2312" w:hAnsi="宋体" w:hint="eastAsia"/>
          <w:b/>
          <w:szCs w:val="32"/>
        </w:rPr>
        <w:t>十</w:t>
      </w:r>
      <w:r>
        <w:rPr>
          <w:rFonts w:ascii="仿宋_GB2312" w:hAnsi="宋体"/>
          <w:b/>
          <w:szCs w:val="32"/>
        </w:rPr>
        <w:t>条</w:t>
      </w:r>
      <w:r w:rsidR="00A83E68">
        <w:rPr>
          <w:rFonts w:ascii="仿宋_GB2312" w:hAnsi="宋体" w:hint="eastAsia"/>
          <w:b/>
          <w:szCs w:val="32"/>
        </w:rPr>
        <w:t xml:space="preserve">  </w:t>
      </w:r>
      <w:r>
        <w:rPr>
          <w:rFonts w:ascii="仿宋_GB2312" w:hAnsi="宋体" w:hint="eastAsia"/>
          <w:szCs w:val="32"/>
        </w:rPr>
        <w:t>快乐8游戏各</w:t>
      </w:r>
      <w:r>
        <w:rPr>
          <w:rFonts w:ascii="仿宋_GB2312" w:hAnsi="宋体"/>
          <w:szCs w:val="32"/>
        </w:rPr>
        <w:t>玩法均支持单式投注</w:t>
      </w:r>
      <w:r>
        <w:rPr>
          <w:rFonts w:ascii="仿宋_GB2312" w:hAnsi="宋体" w:hint="eastAsia"/>
          <w:szCs w:val="32"/>
        </w:rPr>
        <w:t>。“选</w:t>
      </w:r>
      <w:r>
        <w:rPr>
          <w:rFonts w:ascii="仿宋_GB2312" w:hAnsi="宋体"/>
          <w:szCs w:val="32"/>
        </w:rPr>
        <w:t>一</w:t>
      </w:r>
      <w:r>
        <w:rPr>
          <w:rFonts w:ascii="仿宋_GB2312" w:hAnsi="宋体"/>
          <w:szCs w:val="32"/>
        </w:rPr>
        <w:t>”</w:t>
      </w:r>
      <w:r>
        <w:rPr>
          <w:rFonts w:ascii="仿宋_GB2312" w:hAnsi="宋体"/>
          <w:szCs w:val="32"/>
        </w:rPr>
        <w:t>至</w:t>
      </w:r>
      <w:r>
        <w:rPr>
          <w:rFonts w:ascii="仿宋_GB2312" w:hAnsi="宋体"/>
          <w:szCs w:val="32"/>
        </w:rPr>
        <w:t>“</w:t>
      </w:r>
      <w:r>
        <w:rPr>
          <w:rFonts w:ascii="仿宋_GB2312" w:hAnsi="宋体"/>
          <w:szCs w:val="32"/>
        </w:rPr>
        <w:t>选十</w:t>
      </w:r>
      <w:r>
        <w:rPr>
          <w:rFonts w:ascii="仿宋_GB2312" w:hAnsi="宋体"/>
          <w:szCs w:val="32"/>
        </w:rPr>
        <w:t>”</w:t>
      </w:r>
      <w:r>
        <w:rPr>
          <w:rFonts w:ascii="仿宋_GB2312" w:hAnsi="宋体" w:hint="eastAsia"/>
          <w:szCs w:val="32"/>
        </w:rPr>
        <w:t>单式</w:t>
      </w:r>
      <w:r>
        <w:rPr>
          <w:rFonts w:ascii="仿宋_GB2312" w:hAnsi="宋体"/>
          <w:szCs w:val="32"/>
        </w:rPr>
        <w:t>投注</w:t>
      </w:r>
      <w:r>
        <w:rPr>
          <w:rFonts w:ascii="仿宋_GB2312" w:hAnsi="宋体" w:hint="eastAsia"/>
          <w:szCs w:val="32"/>
        </w:rPr>
        <w:t>的</w:t>
      </w:r>
      <w:r>
        <w:rPr>
          <w:rFonts w:ascii="仿宋_GB2312" w:hAnsi="宋体"/>
          <w:szCs w:val="32"/>
        </w:rPr>
        <w:t>号码</w:t>
      </w:r>
      <w:r>
        <w:rPr>
          <w:rFonts w:ascii="仿宋_GB2312" w:hAnsi="宋体" w:hint="eastAsia"/>
          <w:szCs w:val="32"/>
        </w:rPr>
        <w:t>个</w:t>
      </w:r>
      <w:r>
        <w:rPr>
          <w:rFonts w:ascii="仿宋_GB2312" w:hAnsi="宋体"/>
          <w:szCs w:val="32"/>
        </w:rPr>
        <w:t>数分别为</w:t>
      </w:r>
      <w:r>
        <w:rPr>
          <w:rFonts w:ascii="仿宋_GB2312" w:hAnsi="宋体" w:hint="eastAsia"/>
          <w:szCs w:val="32"/>
        </w:rPr>
        <w:t>一个至十</w:t>
      </w:r>
      <w:r>
        <w:rPr>
          <w:rFonts w:ascii="仿宋_GB2312" w:hAnsi="宋体"/>
          <w:szCs w:val="32"/>
        </w:rPr>
        <w:t>个</w:t>
      </w:r>
      <w:r>
        <w:rPr>
          <w:rFonts w:ascii="仿宋_GB2312" w:hAnsi="宋体" w:hint="eastAsia"/>
          <w:szCs w:val="32"/>
        </w:rPr>
        <w:t>。投注</w:t>
      </w:r>
      <w:r>
        <w:rPr>
          <w:rFonts w:ascii="仿宋_GB2312" w:hAnsi="宋体"/>
          <w:szCs w:val="32"/>
        </w:rPr>
        <w:t>时</w:t>
      </w:r>
      <w:r>
        <w:rPr>
          <w:rFonts w:ascii="仿宋_GB2312" w:hAnsi="宋体" w:hint="eastAsia"/>
          <w:szCs w:val="32"/>
        </w:rPr>
        <w:t>从八十</w:t>
      </w:r>
      <w:r>
        <w:rPr>
          <w:rFonts w:ascii="仿宋_GB2312" w:hAnsi="宋体"/>
          <w:szCs w:val="32"/>
        </w:rPr>
        <w:t>个号码中选出</w:t>
      </w:r>
      <w:r>
        <w:rPr>
          <w:rFonts w:ascii="仿宋_GB2312" w:hAnsi="宋体" w:hint="eastAsia"/>
          <w:szCs w:val="32"/>
        </w:rPr>
        <w:t>对应玩法</w:t>
      </w:r>
      <w:r>
        <w:rPr>
          <w:rFonts w:ascii="仿宋_GB2312" w:hAnsi="宋体"/>
          <w:szCs w:val="32"/>
        </w:rPr>
        <w:t>要求的</w:t>
      </w:r>
      <w:r>
        <w:rPr>
          <w:rFonts w:ascii="仿宋_GB2312" w:hAnsi="宋体" w:hint="eastAsia"/>
          <w:szCs w:val="32"/>
        </w:rPr>
        <w:t>号码个数作为</w:t>
      </w:r>
      <w:r>
        <w:rPr>
          <w:rFonts w:ascii="仿宋_GB2312" w:hAnsi="宋体"/>
          <w:szCs w:val="32"/>
        </w:rPr>
        <w:t>一注</w:t>
      </w:r>
      <w:r>
        <w:rPr>
          <w:rFonts w:ascii="仿宋_GB2312" w:hAnsi="宋体" w:hint="eastAsia"/>
          <w:szCs w:val="32"/>
        </w:rPr>
        <w:t>彩票。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第十一条  </w:t>
      </w:r>
      <w:r>
        <w:rPr>
          <w:rFonts w:ascii="仿宋_GB2312" w:hAnsi="宋体" w:hint="eastAsia"/>
          <w:szCs w:val="32"/>
        </w:rPr>
        <w:t>快乐8游戏各</w:t>
      </w:r>
      <w:r>
        <w:rPr>
          <w:rFonts w:ascii="仿宋_GB2312" w:hAnsi="宋体"/>
          <w:szCs w:val="32"/>
        </w:rPr>
        <w:t>玩法</w:t>
      </w:r>
      <w:r>
        <w:rPr>
          <w:rFonts w:ascii="仿宋_GB2312" w:hAnsi="宋体" w:hint="eastAsia"/>
          <w:szCs w:val="32"/>
        </w:rPr>
        <w:t>均支持复式投注和胆拖投注。</w:t>
      </w:r>
    </w:p>
    <w:p w:rsidR="008D49D9" w:rsidRDefault="0010319C" w:rsidP="00BA5741">
      <w:pPr>
        <w:adjustRightInd w:val="0"/>
        <w:snapToGrid w:val="0"/>
        <w:spacing w:line="580" w:lineRule="exact"/>
        <w:ind w:firstLineChars="199" w:firstLine="637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复式投注是指所选号码个数超过单式投注的号码个数，所选号码可组合为每一种单式投注方式的多注彩票的投注。</w:t>
      </w:r>
    </w:p>
    <w:p w:rsidR="008D49D9" w:rsidRDefault="0010319C" w:rsidP="00BA5741">
      <w:pPr>
        <w:adjustRightInd w:val="0"/>
        <w:snapToGrid w:val="0"/>
        <w:spacing w:line="580" w:lineRule="exact"/>
        <w:ind w:firstLineChars="199" w:firstLine="637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胆拖投注指先选取少于单式投注号码个数的号码作为</w:t>
      </w:r>
      <w:r>
        <w:rPr>
          <w:rFonts w:ascii="仿宋_GB2312" w:hAnsi="inherit" w:cs="宋体" w:hint="eastAsia"/>
          <w:color w:val="000000"/>
          <w:kern w:val="0"/>
          <w:szCs w:val="32"/>
        </w:rPr>
        <w:t>每注都有的</w:t>
      </w:r>
      <w:r>
        <w:rPr>
          <w:rFonts w:ascii="仿宋_GB2312" w:hAnsi="宋体" w:hint="eastAsia"/>
          <w:szCs w:val="32"/>
        </w:rPr>
        <w:t>胆码，再选取除胆码以外的号码作为拖码，胆码与拖码个数之和必须多于单式投注号码个数，由胆码与拖码的每一种组合按单式投注方式组成多注彩票的投注。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第十二条  </w:t>
      </w:r>
      <w:r>
        <w:rPr>
          <w:rFonts w:ascii="仿宋_GB2312" w:hAnsi="宋体" w:hint="eastAsia"/>
          <w:szCs w:val="32"/>
        </w:rPr>
        <w:t>购买者可对其选定的投注号码进行多倍投注，投注倍数范围为2-15倍。单张彩票的投注注</w:t>
      </w:r>
      <w:r>
        <w:rPr>
          <w:rFonts w:ascii="仿宋_GB2312" w:hAnsi="宋体"/>
          <w:szCs w:val="32"/>
        </w:rPr>
        <w:t>数</w:t>
      </w:r>
      <w:r>
        <w:rPr>
          <w:rFonts w:ascii="仿宋_GB2312" w:hAnsi="宋体" w:hint="eastAsia"/>
          <w:szCs w:val="32"/>
        </w:rPr>
        <w:t>不得超过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0000注。</w:t>
      </w:r>
    </w:p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lastRenderedPageBreak/>
        <w:t xml:space="preserve">第十三条  </w:t>
      </w:r>
      <w:r>
        <w:rPr>
          <w:rFonts w:ascii="仿宋_GB2312" w:hAnsi="宋体" w:hint="eastAsia"/>
          <w:szCs w:val="32"/>
        </w:rPr>
        <w:t>快乐8游戏按期销售，每天销售一期，期号以开奖日界定，销售期号按日历年度编排。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第十四条  </w:t>
      </w:r>
      <w:r>
        <w:rPr>
          <w:rFonts w:ascii="仿宋_GB2312" w:hAnsi="宋体" w:hint="eastAsia"/>
          <w:szCs w:val="32"/>
        </w:rPr>
        <w:t>若因销售终端故障、通讯线路故障、销售场所信用额度受限和不可抗力等原因造成投注不成功的，应退还购买者投注金额。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第三章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设奖</w:t>
      </w:r>
    </w:p>
    <w:p w:rsidR="008D49D9" w:rsidRDefault="008D49D9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b/>
          <w:szCs w:val="32"/>
        </w:rPr>
      </w:pPr>
    </w:p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第十五条  </w:t>
      </w:r>
      <w:r>
        <w:rPr>
          <w:rFonts w:ascii="仿宋_GB2312" w:hAnsi="宋体" w:hint="eastAsia"/>
          <w:szCs w:val="32"/>
        </w:rPr>
        <w:t>快乐8游戏按当期实际销售额的58%、30%和12%分别计提彩票奖金、彩票公益金和彩票发行费。彩票奖金分为当期奖金和调节基金，其中，</w:t>
      </w:r>
      <w:bookmarkStart w:id="0" w:name="_GoBack"/>
      <w:bookmarkEnd w:id="0"/>
      <w:r>
        <w:rPr>
          <w:rFonts w:ascii="仿宋_GB2312" w:hAnsi="宋体" w:hint="eastAsia"/>
          <w:szCs w:val="32"/>
        </w:rPr>
        <w:t>57.5%为当期奖金，0.5%为调节基金。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>第</w:t>
      </w:r>
      <w:r>
        <w:rPr>
          <w:rFonts w:ascii="仿宋_GB2312" w:hAnsi="宋体"/>
          <w:b/>
          <w:szCs w:val="32"/>
        </w:rPr>
        <w:t>十</w:t>
      </w:r>
      <w:r>
        <w:rPr>
          <w:rFonts w:ascii="仿宋_GB2312" w:hAnsi="宋体" w:hint="eastAsia"/>
          <w:b/>
          <w:szCs w:val="32"/>
        </w:rPr>
        <w:t>六</w:t>
      </w:r>
      <w:r>
        <w:rPr>
          <w:rFonts w:ascii="仿宋_GB2312" w:hAnsi="宋体"/>
          <w:b/>
          <w:szCs w:val="32"/>
        </w:rPr>
        <w:t>条</w:t>
      </w:r>
      <w:r w:rsidR="00A83E68">
        <w:rPr>
          <w:rFonts w:ascii="仿宋_GB2312" w:hAnsi="宋体" w:hint="eastAsia"/>
          <w:b/>
          <w:szCs w:val="32"/>
        </w:rPr>
        <w:t xml:space="preserve">  </w:t>
      </w:r>
      <w:r>
        <w:rPr>
          <w:rFonts w:ascii="仿宋_GB2312" w:hAnsi="宋体" w:hint="eastAsia"/>
          <w:szCs w:val="32"/>
        </w:rPr>
        <w:t>快乐8游戏按不同玩法设奖，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 w:hint="eastAsia"/>
          <w:color w:val="000000"/>
          <w:kern w:val="0"/>
          <w:szCs w:val="32"/>
        </w:rPr>
        <w:t>玩法中“选十中十”奖等采用浮动</w:t>
      </w:r>
      <w:r>
        <w:rPr>
          <w:rFonts w:ascii="仿宋_GB2312" w:hAnsi="宋体" w:cs="宋体"/>
          <w:color w:val="000000"/>
          <w:kern w:val="0"/>
          <w:szCs w:val="32"/>
        </w:rPr>
        <w:t>奖金设奖，</w:t>
      </w:r>
      <w:r w:rsidR="003D62C1">
        <w:rPr>
          <w:rFonts w:ascii="仿宋_GB2312" w:hAnsi="宋体" w:cs="宋体" w:hint="eastAsia"/>
          <w:color w:val="000000"/>
          <w:kern w:val="0"/>
          <w:szCs w:val="32"/>
        </w:rPr>
        <w:t>其他</w:t>
      </w:r>
      <w:r>
        <w:rPr>
          <w:rFonts w:ascii="仿宋_GB2312" w:hAnsi="宋体" w:cs="宋体"/>
          <w:color w:val="000000"/>
          <w:kern w:val="0"/>
          <w:szCs w:val="32"/>
        </w:rPr>
        <w:t>玩法</w:t>
      </w:r>
      <w:r>
        <w:rPr>
          <w:rFonts w:ascii="仿宋_GB2312" w:hAnsi="宋体" w:cs="宋体" w:hint="eastAsia"/>
          <w:color w:val="000000"/>
          <w:kern w:val="0"/>
          <w:szCs w:val="32"/>
        </w:rPr>
        <w:t>及</w:t>
      </w:r>
      <w:r>
        <w:rPr>
          <w:rFonts w:ascii="仿宋_GB2312" w:hAnsi="宋体" w:cs="宋体"/>
          <w:color w:val="000000"/>
          <w:kern w:val="0"/>
          <w:szCs w:val="32"/>
        </w:rPr>
        <w:t>奖等均采用固定奖金设奖，</w:t>
      </w:r>
      <w:r>
        <w:rPr>
          <w:rFonts w:ascii="仿宋_GB2312" w:hAnsi="宋体" w:cs="宋体" w:hint="eastAsia"/>
          <w:color w:val="000000"/>
          <w:kern w:val="0"/>
          <w:szCs w:val="32"/>
        </w:rPr>
        <w:t>单注</w:t>
      </w:r>
      <w:r>
        <w:rPr>
          <w:rFonts w:ascii="仿宋_GB2312" w:hAnsi="宋体" w:hint="eastAsia"/>
          <w:szCs w:val="32"/>
        </w:rPr>
        <w:t>奖金规定如下：</w:t>
      </w:r>
    </w:p>
    <w:tbl>
      <w:tblPr>
        <w:tblW w:w="9651" w:type="dxa"/>
        <w:jc w:val="center"/>
        <w:tblLook w:val="04A0"/>
      </w:tblPr>
      <w:tblGrid>
        <w:gridCol w:w="719"/>
        <w:gridCol w:w="1044"/>
        <w:gridCol w:w="1037"/>
        <w:gridCol w:w="992"/>
        <w:gridCol w:w="850"/>
        <w:gridCol w:w="993"/>
        <w:gridCol w:w="850"/>
        <w:gridCol w:w="851"/>
        <w:gridCol w:w="850"/>
        <w:gridCol w:w="709"/>
        <w:gridCol w:w="756"/>
      </w:tblGrid>
      <w:tr w:rsidR="008D49D9" w:rsidTr="00250DB0">
        <w:trPr>
          <w:trHeight w:val="324"/>
          <w:jc w:val="center"/>
        </w:trPr>
        <w:tc>
          <w:tcPr>
            <w:tcW w:w="96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一至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选十奖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结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构表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玩法</w:t>
            </w:r>
          </w:p>
        </w:tc>
      </w:tr>
      <w:tr w:rsidR="008D49D9" w:rsidTr="00250DB0">
        <w:trPr>
          <w:trHeight w:val="636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匹配开奖号码个数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选十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选二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选一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浮动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4.6</w:t>
            </w:r>
          </w:p>
        </w:tc>
      </w:tr>
      <w:tr w:rsidR="008D49D9" w:rsidTr="00250DB0">
        <w:trPr>
          <w:trHeight w:val="324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D9" w:rsidRDefault="008D4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9D9" w:rsidRDefault="0010319C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D49D9" w:rsidRDefault="0010319C">
      <w:pPr>
        <w:widowControl/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第十七条  </w:t>
      </w:r>
      <w:r>
        <w:rPr>
          <w:rFonts w:ascii="仿宋_GB2312" w:hAnsi="宋体" w:hint="eastAsia"/>
          <w:szCs w:val="32"/>
        </w:rPr>
        <w:t>快乐8游戏采取全国统一奖池计奖,针对不同玩法设立两个奖池，分别为“选一”至“选九”玩法的共用奖池和“选十”玩法奖池。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/>
          <w:b/>
          <w:color w:val="000000"/>
          <w:kern w:val="0"/>
          <w:szCs w:val="32"/>
        </w:rPr>
        <w:t>第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>十八</w:t>
      </w:r>
      <w:r>
        <w:rPr>
          <w:rFonts w:ascii="仿宋_GB2312" w:hAnsi="宋体" w:cs="宋体"/>
          <w:b/>
          <w:color w:val="000000"/>
          <w:kern w:val="0"/>
          <w:szCs w:val="32"/>
        </w:rPr>
        <w:t>条</w:t>
      </w:r>
      <w:r w:rsidR="00A83E68">
        <w:rPr>
          <w:rFonts w:ascii="仿宋_GB2312" w:hAnsi="宋体" w:cs="宋体" w:hint="eastAsia"/>
          <w:b/>
          <w:color w:val="000000"/>
          <w:kern w:val="0"/>
          <w:szCs w:val="32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Cs w:val="32"/>
        </w:rPr>
        <w:t>共用奖池的资金由“选一”至“选九”玩法当期计提奖金与“选一”至“选九”玩法当期实际中出奖金的差额组成。当期实际中出奖金小于当期计提奖金时，余额进入奖池；当期实际中出奖金超过当期计提奖金时，差额由奖池资金补足。当奖池资金总额不足时，由调节基金补足，调节基金不足时，用彩票兑奖周转金垫支。在出现彩票兑奖周转金垫支的情况下，当调节基金有资金滚入时优先偿还垫支的彩票兑奖周转金。当奖池资金超过3000万元时，超出部分转入调节基金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/>
          <w:b/>
          <w:color w:val="000000"/>
          <w:kern w:val="0"/>
          <w:szCs w:val="32"/>
        </w:rPr>
        <w:t>第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>十九</w:t>
      </w:r>
      <w:r>
        <w:rPr>
          <w:rFonts w:ascii="仿宋_GB2312" w:hAnsi="宋体" w:cs="宋体"/>
          <w:b/>
          <w:color w:val="000000"/>
          <w:kern w:val="0"/>
          <w:szCs w:val="32"/>
        </w:rPr>
        <w:t>条</w:t>
      </w:r>
      <w:r w:rsidR="00A83E68">
        <w:rPr>
          <w:rFonts w:ascii="仿宋_GB2312" w:hAnsi="宋体" w:cs="宋体" w:hint="eastAsia"/>
          <w:b/>
          <w:color w:val="000000"/>
          <w:kern w:val="0"/>
          <w:szCs w:val="32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Cs w:val="32"/>
        </w:rPr>
        <w:t>“选十”玩法</w:t>
      </w:r>
      <w:r>
        <w:rPr>
          <w:rFonts w:ascii="仿宋_GB2312" w:hAnsi="宋体" w:cs="宋体"/>
          <w:color w:val="000000"/>
          <w:kern w:val="0"/>
          <w:szCs w:val="32"/>
        </w:rPr>
        <w:t>奖池</w:t>
      </w:r>
      <w:r>
        <w:rPr>
          <w:rFonts w:ascii="仿宋_GB2312" w:hAnsi="宋体" w:cs="宋体" w:hint="eastAsia"/>
          <w:color w:val="000000"/>
          <w:kern w:val="0"/>
          <w:szCs w:val="32"/>
        </w:rPr>
        <w:t>的资金由“选十中十”奖等未中出奖金和超出单注奖金封顶限额部分的奖金组成，</w:t>
      </w:r>
      <w:r>
        <w:rPr>
          <w:rFonts w:ascii="仿宋_GB2312" w:hAnsi="宋体" w:cs="宋体" w:hint="eastAsia"/>
          <w:color w:val="000000"/>
          <w:kern w:val="0"/>
          <w:szCs w:val="32"/>
        </w:rPr>
        <w:lastRenderedPageBreak/>
        <w:t>“选十”玩法奖池资金仅用于支付“选十中十”奖等奖金。当“选十”玩法的当期奖金和“选十”玩法奖池资金不足以兑付当期“选十”玩法中奖奖金时，由调节基金补足，调节基金不足时，用彩票兑奖周转金垫支。在出现彩票兑奖周转金垫支的情况下，当调节基金有资金滚入时优先偿还垫支的彩票兑奖周转金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第二十条 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“选十”玩法中，当期“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十中十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 w:hint="eastAsia"/>
          <w:color w:val="000000"/>
          <w:kern w:val="0"/>
          <w:szCs w:val="32"/>
        </w:rPr>
        <w:t>奖等的</w:t>
      </w:r>
      <w:r>
        <w:rPr>
          <w:rFonts w:ascii="仿宋_GB2312" w:hAnsi="宋体" w:cs="宋体"/>
          <w:color w:val="000000"/>
          <w:kern w:val="0"/>
          <w:szCs w:val="32"/>
        </w:rPr>
        <w:t>奖金总额为</w:t>
      </w:r>
      <w:r>
        <w:rPr>
          <w:rFonts w:ascii="仿宋_GB2312" w:hAnsi="宋体" w:cs="宋体" w:hint="eastAsia"/>
          <w:color w:val="000000"/>
          <w:kern w:val="0"/>
          <w:szCs w:val="32"/>
        </w:rPr>
        <w:t>“选十”玩法销售额计提的当期奖金减去“选十”玩法当期实际中出的固定奖奖金总额</w:t>
      </w:r>
      <w:r>
        <w:rPr>
          <w:rFonts w:ascii="仿宋_GB2312" w:hAnsi="宋体" w:cs="宋体"/>
          <w:color w:val="000000"/>
          <w:kern w:val="0"/>
          <w:szCs w:val="32"/>
        </w:rPr>
        <w:t>后，</w:t>
      </w:r>
      <w:r>
        <w:rPr>
          <w:rFonts w:ascii="仿宋_GB2312" w:hAnsi="宋体" w:cs="宋体" w:hint="eastAsia"/>
          <w:color w:val="000000"/>
          <w:kern w:val="0"/>
          <w:szCs w:val="32"/>
        </w:rPr>
        <w:t>与“选十”玩法奖池资金之和，单注奖金按注均分，并</w:t>
      </w:r>
      <w:r>
        <w:rPr>
          <w:rFonts w:ascii="仿宋_GB2312" w:hAnsi="宋体" w:cs="宋体"/>
          <w:color w:val="000000"/>
          <w:kern w:val="0"/>
          <w:szCs w:val="32"/>
        </w:rPr>
        <w:t>以元为单位取</w:t>
      </w:r>
      <w:r>
        <w:rPr>
          <w:rFonts w:ascii="仿宋_GB2312" w:hAnsi="宋体" w:cs="宋体" w:hint="eastAsia"/>
          <w:color w:val="000000"/>
          <w:kern w:val="0"/>
          <w:szCs w:val="32"/>
        </w:rPr>
        <w:t>整</w:t>
      </w:r>
      <w:r>
        <w:rPr>
          <w:rFonts w:ascii="仿宋_GB2312" w:hAnsi="宋体" w:cs="宋体"/>
          <w:color w:val="000000"/>
          <w:kern w:val="0"/>
          <w:szCs w:val="32"/>
        </w:rPr>
        <w:t>计算，</w:t>
      </w:r>
      <w:r>
        <w:rPr>
          <w:rFonts w:ascii="仿宋_GB2312" w:hAnsi="宋体" w:cs="宋体" w:hint="eastAsia"/>
          <w:color w:val="000000"/>
          <w:kern w:val="0"/>
          <w:szCs w:val="32"/>
        </w:rPr>
        <w:t>单注奖金最高封顶500万元。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第二十一条  </w:t>
      </w:r>
      <w:r>
        <w:rPr>
          <w:rFonts w:ascii="仿宋_GB2312" w:hAnsi="宋体" w:cs="宋体"/>
          <w:color w:val="000000"/>
          <w:kern w:val="0"/>
          <w:szCs w:val="32"/>
        </w:rPr>
        <w:t>快乐8</w:t>
      </w:r>
      <w:r>
        <w:rPr>
          <w:rFonts w:ascii="仿宋_GB2312" w:hAnsi="宋体" w:cs="宋体" w:hint="eastAsia"/>
          <w:color w:val="000000"/>
          <w:kern w:val="0"/>
          <w:szCs w:val="32"/>
        </w:rPr>
        <w:t>游戏设置调节基金。调节基金包括按销售总额</w:t>
      </w:r>
      <w:r w:rsidR="00FF07D5">
        <w:rPr>
          <w:rFonts w:ascii="仿宋_GB2312" w:hAnsi="宋体" w:cs="宋体" w:hint="eastAsia"/>
          <w:color w:val="000000"/>
          <w:kern w:val="0"/>
          <w:szCs w:val="32"/>
        </w:rPr>
        <w:t>0.5</w:t>
      </w:r>
      <w:r>
        <w:rPr>
          <w:rFonts w:ascii="仿宋_GB2312" w:hAnsi="宋体" w:cs="宋体" w:hint="eastAsia"/>
          <w:color w:val="000000"/>
          <w:kern w:val="0"/>
          <w:szCs w:val="32"/>
        </w:rPr>
        <w:t>%提取部分、浮动奖奖金按元取整后的余额。调节基金用于支付不可预见的奖金支出风险以及设立特别奖。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/>
          <w:b/>
          <w:color w:val="000000"/>
          <w:kern w:val="0"/>
          <w:szCs w:val="32"/>
        </w:rPr>
        <w:t>第二十</w:t>
      </w:r>
      <w:r>
        <w:rPr>
          <w:rFonts w:ascii="仿宋_GB2312" w:hAnsi="宋体" w:cs="宋体" w:hint="eastAsia"/>
          <w:b/>
          <w:color w:val="000000"/>
          <w:kern w:val="0"/>
          <w:szCs w:val="32"/>
        </w:rPr>
        <w:t>二</w:t>
      </w:r>
      <w:r>
        <w:rPr>
          <w:rFonts w:ascii="仿宋_GB2312" w:hAnsi="宋体" w:cs="宋体"/>
          <w:b/>
          <w:color w:val="000000"/>
          <w:kern w:val="0"/>
          <w:szCs w:val="32"/>
        </w:rPr>
        <w:t>条</w:t>
      </w:r>
      <w:r w:rsidR="00A83E68">
        <w:rPr>
          <w:rFonts w:ascii="仿宋_GB2312" w:hAnsi="宋体" w:cs="宋体" w:hint="eastAsia"/>
          <w:b/>
          <w:color w:val="000000"/>
          <w:kern w:val="0"/>
          <w:szCs w:val="32"/>
        </w:rPr>
        <w:t xml:space="preserve">  </w:t>
      </w:r>
      <w:r>
        <w:rPr>
          <w:rFonts w:ascii="仿宋_GB2312" w:hAnsi="宋体" w:cs="宋体"/>
          <w:color w:val="000000"/>
          <w:kern w:val="0"/>
          <w:szCs w:val="32"/>
        </w:rPr>
        <w:t>当期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</w:t>
      </w:r>
      <w:r w:rsidR="003D62C1">
        <w:rPr>
          <w:rFonts w:ascii="仿宋_GB2312" w:hAnsi="宋体" w:cs="宋体" w:hint="eastAsia"/>
          <w:color w:val="000000"/>
          <w:kern w:val="0"/>
          <w:szCs w:val="32"/>
        </w:rPr>
        <w:t>作</w:t>
      </w:r>
      <w:r>
        <w:rPr>
          <w:rFonts w:ascii="仿宋_GB2312" w:hAnsi="宋体" w:cs="宋体"/>
          <w:color w:val="000000"/>
          <w:kern w:val="0"/>
          <w:szCs w:val="32"/>
        </w:rPr>
        <w:t>如下特别规定：若当期</w:t>
      </w:r>
      <w:r>
        <w:rPr>
          <w:rFonts w:ascii="仿宋_GB2312" w:hAnsi="宋体" w:cs="宋体" w:hint="eastAsia"/>
          <w:color w:val="000000"/>
          <w:kern w:val="0"/>
          <w:szCs w:val="32"/>
        </w:rPr>
        <w:t>“选十中十”奖等总奖金</w:t>
      </w:r>
      <w:r>
        <w:rPr>
          <w:rFonts w:ascii="仿宋_GB2312" w:hAnsi="宋体" w:cs="宋体"/>
          <w:color w:val="000000"/>
          <w:kern w:val="0"/>
          <w:szCs w:val="32"/>
        </w:rPr>
        <w:t>不足5</w:t>
      </w:r>
      <w:r>
        <w:rPr>
          <w:rFonts w:ascii="仿宋_GB2312" w:hAnsi="宋体" w:cs="宋体" w:hint="eastAsia"/>
          <w:color w:val="000000"/>
          <w:kern w:val="0"/>
          <w:szCs w:val="32"/>
        </w:rPr>
        <w:t>0万</w:t>
      </w:r>
      <w:r>
        <w:rPr>
          <w:rFonts w:ascii="仿宋_GB2312" w:hAnsi="宋体" w:cs="宋体"/>
          <w:color w:val="000000"/>
          <w:kern w:val="0"/>
          <w:szCs w:val="32"/>
        </w:rPr>
        <w:t>元</w:t>
      </w:r>
      <w:r>
        <w:rPr>
          <w:rFonts w:ascii="仿宋_GB2312" w:hAnsi="宋体" w:cs="宋体" w:hint="eastAsia"/>
          <w:color w:val="000000"/>
          <w:kern w:val="0"/>
          <w:szCs w:val="32"/>
        </w:rPr>
        <w:t>时</w:t>
      </w:r>
      <w:r>
        <w:rPr>
          <w:rFonts w:ascii="仿宋_GB2312" w:hAnsi="宋体" w:cs="宋体"/>
          <w:color w:val="000000"/>
          <w:kern w:val="0"/>
          <w:szCs w:val="32"/>
        </w:rPr>
        <w:t>，由</w:t>
      </w:r>
      <w:r>
        <w:rPr>
          <w:rFonts w:ascii="仿宋_GB2312" w:hAnsi="宋体" w:cs="宋体" w:hint="eastAsia"/>
          <w:color w:val="000000"/>
          <w:kern w:val="0"/>
          <w:szCs w:val="32"/>
        </w:rPr>
        <w:t>调节基金补足至</w:t>
      </w:r>
      <w:r>
        <w:rPr>
          <w:rFonts w:ascii="仿宋_GB2312" w:hAnsi="宋体" w:cs="宋体"/>
          <w:color w:val="000000"/>
          <w:kern w:val="0"/>
          <w:szCs w:val="32"/>
        </w:rPr>
        <w:t>50</w:t>
      </w:r>
      <w:r>
        <w:rPr>
          <w:rFonts w:ascii="仿宋_GB2312" w:hAnsi="宋体" w:cs="宋体" w:hint="eastAsia"/>
          <w:color w:val="000000"/>
          <w:kern w:val="0"/>
          <w:szCs w:val="32"/>
        </w:rPr>
        <w:t>万元，并</w:t>
      </w:r>
      <w:r>
        <w:rPr>
          <w:rFonts w:ascii="仿宋_GB2312" w:hAnsi="宋体" w:cs="宋体"/>
          <w:color w:val="000000"/>
          <w:kern w:val="0"/>
          <w:szCs w:val="32"/>
        </w:rPr>
        <w:t>按当期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奖等的中奖注数均分50</w:t>
      </w:r>
      <w:r>
        <w:rPr>
          <w:rFonts w:ascii="仿宋_GB2312" w:hAnsi="宋体" w:cs="宋体" w:hint="eastAsia"/>
          <w:color w:val="000000"/>
          <w:kern w:val="0"/>
          <w:szCs w:val="32"/>
        </w:rPr>
        <w:t>万元奖金</w:t>
      </w:r>
      <w:r>
        <w:rPr>
          <w:rFonts w:ascii="仿宋_GB2312" w:hAnsi="宋体" w:cs="宋体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若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</w:t>
      </w:r>
      <w:r>
        <w:rPr>
          <w:rFonts w:ascii="仿宋_GB2312" w:hAnsi="宋体" w:cs="宋体" w:hint="eastAsia"/>
          <w:color w:val="000000"/>
          <w:kern w:val="0"/>
          <w:szCs w:val="32"/>
        </w:rPr>
        <w:t>单注奖金低于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九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</w:t>
      </w:r>
      <w:r>
        <w:rPr>
          <w:rFonts w:ascii="仿宋_GB2312" w:hAnsi="宋体" w:cs="宋体" w:hint="eastAsia"/>
          <w:color w:val="000000"/>
          <w:kern w:val="0"/>
          <w:szCs w:val="32"/>
        </w:rPr>
        <w:t>单注奖金的两倍时，由调节基金将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</w:t>
      </w:r>
      <w:r>
        <w:rPr>
          <w:rFonts w:ascii="仿宋_GB2312" w:hAnsi="宋体" w:cs="宋体" w:hint="eastAsia"/>
          <w:color w:val="000000"/>
          <w:kern w:val="0"/>
          <w:szCs w:val="32"/>
        </w:rPr>
        <w:t>单注奖金补足为</w:t>
      </w:r>
      <w:r>
        <w:rPr>
          <w:rFonts w:ascii="仿宋_GB2312" w:hAnsi="宋体" w:cs="宋体"/>
          <w:color w:val="000000"/>
          <w:kern w:val="0"/>
          <w:szCs w:val="32"/>
        </w:rPr>
        <w:t>“</w:t>
      </w:r>
      <w:r>
        <w:rPr>
          <w:rFonts w:ascii="仿宋_GB2312" w:hAnsi="宋体" w:cs="宋体"/>
          <w:color w:val="000000"/>
          <w:kern w:val="0"/>
          <w:szCs w:val="32"/>
        </w:rPr>
        <w:t>选</w:t>
      </w:r>
      <w:r>
        <w:rPr>
          <w:rFonts w:ascii="仿宋_GB2312" w:hAnsi="宋体" w:cs="宋体" w:hint="eastAsia"/>
          <w:color w:val="000000"/>
          <w:kern w:val="0"/>
          <w:szCs w:val="32"/>
        </w:rPr>
        <w:t>十</w:t>
      </w:r>
      <w:r>
        <w:rPr>
          <w:rFonts w:ascii="仿宋_GB2312" w:hAnsi="宋体" w:cs="宋体"/>
          <w:color w:val="000000"/>
          <w:kern w:val="0"/>
          <w:szCs w:val="32"/>
        </w:rPr>
        <w:t>中</w:t>
      </w:r>
      <w:r>
        <w:rPr>
          <w:rFonts w:ascii="仿宋_GB2312" w:hAnsi="宋体" w:cs="宋体" w:hint="eastAsia"/>
          <w:color w:val="000000"/>
          <w:kern w:val="0"/>
          <w:szCs w:val="32"/>
        </w:rPr>
        <w:t>九</w:t>
      </w:r>
      <w:r>
        <w:rPr>
          <w:rFonts w:ascii="仿宋_GB2312" w:hAnsi="宋体" w:cs="宋体"/>
          <w:color w:val="000000"/>
          <w:kern w:val="0"/>
          <w:szCs w:val="32"/>
        </w:rPr>
        <w:t>”</w:t>
      </w:r>
      <w:r>
        <w:rPr>
          <w:rFonts w:ascii="仿宋_GB2312" w:hAnsi="宋体" w:cs="宋体"/>
          <w:color w:val="000000"/>
          <w:kern w:val="0"/>
          <w:szCs w:val="32"/>
        </w:rPr>
        <w:t>奖等</w:t>
      </w:r>
      <w:r>
        <w:rPr>
          <w:rFonts w:ascii="仿宋_GB2312" w:hAnsi="宋体" w:cs="宋体" w:hint="eastAsia"/>
          <w:color w:val="000000"/>
          <w:kern w:val="0"/>
          <w:szCs w:val="32"/>
        </w:rPr>
        <w:t>单注奖金的两倍。调节基金不足时，用彩票兑奖周转金垫支</w:t>
      </w:r>
      <w:r>
        <w:rPr>
          <w:rFonts w:ascii="仿宋_GB2312" w:hAnsi="宋体" w:cs="宋体"/>
          <w:color w:val="000000"/>
          <w:kern w:val="0"/>
          <w:szCs w:val="32"/>
        </w:rPr>
        <w:t>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第二十三条  </w:t>
      </w:r>
      <w:r>
        <w:rPr>
          <w:rFonts w:ascii="仿宋_GB2312" w:hAnsi="宋体" w:hint="eastAsia"/>
          <w:szCs w:val="32"/>
        </w:rPr>
        <w:t>快乐8游戏每期全部投注号码的可投注数量实行限量销售，由中福彩中心根据实际情况确定限量销售</w:t>
      </w:r>
      <w:r>
        <w:rPr>
          <w:rFonts w:ascii="仿宋_GB2312" w:hAnsi="宋体" w:hint="eastAsia"/>
          <w:szCs w:val="32"/>
        </w:rPr>
        <w:lastRenderedPageBreak/>
        <w:t>办法，并及时向社会公布。若投注号码受限，则不能投注。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</w:rPr>
        <w:t xml:space="preserve">第二十四条  </w:t>
      </w:r>
      <w:r>
        <w:rPr>
          <w:rFonts w:ascii="仿宋_GB2312" w:hAnsi="宋体" w:cs="宋体" w:hint="eastAsia"/>
          <w:color w:val="000000"/>
          <w:kern w:val="0"/>
          <w:szCs w:val="32"/>
        </w:rPr>
        <w:t>快乐8游戏每期采取最大返奖总额限额风险控制，若当期应付奖金超过最大返奖总额，则各奖级单注奖金相应调整，具体调整办法由中福彩中心根据实际情况确定，并及时向社会公布。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 w:cs="宋体"/>
          <w:color w:val="000000"/>
          <w:kern w:val="0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第四章</w:t>
      </w:r>
      <w:r>
        <w:rPr>
          <w:rFonts w:ascii="黑体" w:eastAsia="黑体" w:hAnsi="黑体"/>
          <w:szCs w:val="32"/>
        </w:rPr>
        <w:t xml:space="preserve">  开奖 </w:t>
      </w:r>
    </w:p>
    <w:p w:rsidR="008D49D9" w:rsidRDefault="008D49D9">
      <w:pPr>
        <w:adjustRightInd w:val="0"/>
        <w:snapToGrid w:val="0"/>
        <w:spacing w:line="580" w:lineRule="exact"/>
        <w:ind w:firstLineChars="196" w:firstLine="630"/>
        <w:rPr>
          <w:rFonts w:ascii="仿宋_GB2312" w:hAnsi="宋体"/>
          <w:b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ind w:firstLineChars="196" w:firstLine="630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第二十五条  </w:t>
      </w:r>
      <w:r>
        <w:rPr>
          <w:rFonts w:ascii="仿宋_GB2312" w:hAnsi="宋体" w:hint="eastAsia"/>
          <w:szCs w:val="32"/>
        </w:rPr>
        <w:t>快乐8游戏由中福彩中心统一开奖，每天开奖一次。</w:t>
      </w:r>
    </w:p>
    <w:p w:rsidR="008D49D9" w:rsidRDefault="0010319C">
      <w:pPr>
        <w:adjustRightInd w:val="0"/>
        <w:snapToGrid w:val="0"/>
        <w:spacing w:line="580" w:lineRule="exact"/>
        <w:ind w:firstLineChars="196" w:firstLine="630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第二十六条  </w:t>
      </w:r>
      <w:r>
        <w:rPr>
          <w:rFonts w:ascii="仿宋_GB2312" w:hAnsi="宋体" w:hint="eastAsia"/>
          <w:szCs w:val="32"/>
        </w:rPr>
        <w:t>快乐8游戏开奖采用专用摇奖设备摇奖，每期开奖</w:t>
      </w:r>
      <w:r>
        <w:rPr>
          <w:rFonts w:ascii="仿宋_GB2312" w:hAnsi="宋体"/>
          <w:szCs w:val="32"/>
        </w:rPr>
        <w:t>时，</w:t>
      </w:r>
      <w:r>
        <w:rPr>
          <w:rFonts w:ascii="仿宋_GB2312" w:hAnsi="宋体" w:hint="eastAsia"/>
          <w:szCs w:val="32"/>
        </w:rPr>
        <w:t xml:space="preserve">从1至80共八十个号码中随机摇出二十个号码作为当期开奖号码。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第二十七条  </w:t>
      </w:r>
      <w:r>
        <w:rPr>
          <w:rFonts w:ascii="仿宋_GB2312" w:hAnsi="宋体" w:hint="eastAsia"/>
          <w:szCs w:val="32"/>
        </w:rPr>
        <w:t>每期开奖后，中福彩中心和各省福彩中心应向社会公布开奖号码、当期销售总额、各玩法奖级中奖情况及奖池资金余额等信息，并将开奖结果通知彩票销售场所。</w:t>
      </w:r>
    </w:p>
    <w:p w:rsidR="008D49D9" w:rsidRDefault="008D49D9" w:rsidP="00BA5741">
      <w:pPr>
        <w:adjustRightInd w:val="0"/>
        <w:snapToGrid w:val="0"/>
        <w:spacing w:line="580" w:lineRule="exact"/>
        <w:ind w:firstLineChars="199" w:firstLine="637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仿宋_GB2312" w:hAnsi="宋体"/>
          <w:szCs w:val="32"/>
        </w:rPr>
      </w:pPr>
      <w:r>
        <w:rPr>
          <w:rFonts w:ascii="黑体" w:eastAsia="黑体" w:hAnsi="黑体" w:hint="eastAsia"/>
          <w:szCs w:val="32"/>
        </w:rPr>
        <w:t>第五章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中奖</w:t>
      </w:r>
    </w:p>
    <w:p w:rsidR="008D49D9" w:rsidRDefault="008D49D9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b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第二十八条  </w:t>
      </w:r>
      <w:r>
        <w:rPr>
          <w:rFonts w:ascii="仿宋_GB2312" w:hAnsi="宋体" w:hint="eastAsia"/>
          <w:szCs w:val="32"/>
        </w:rPr>
        <w:t>快乐8游戏根据购买者所选玩法的单式投注号码（复式</w:t>
      </w:r>
      <w:r>
        <w:rPr>
          <w:rFonts w:ascii="仿宋_GB2312" w:hAnsi="宋体"/>
          <w:szCs w:val="32"/>
        </w:rPr>
        <w:t>和胆拖投注按其包含的每一注单式投注计</w:t>
      </w:r>
      <w:r>
        <w:rPr>
          <w:rFonts w:ascii="仿宋_GB2312" w:hAnsi="宋体" w:hint="eastAsia"/>
          <w:szCs w:val="32"/>
        </w:rPr>
        <w:t>）与当期开奖号码的相符情况（顺序不限)，确定相应的中奖资格及中奖奖金，具体中奖规定如下：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（一）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选十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</w:t>
      </w:r>
      <w:r>
        <w:lastRenderedPageBreak/>
        <w:t>任意</w:t>
      </w:r>
      <w:r>
        <w:rPr>
          <w:rFonts w:asciiTheme="minorEastAsia" w:hAnsiTheme="minorEastAsia" w:hint="eastAsia"/>
          <w:szCs w:val="21"/>
        </w:rPr>
        <w:t>十个号码</w:t>
      </w:r>
      <w:r>
        <w:rPr>
          <w:rFonts w:asciiTheme="minorEastAsia" w:hAnsiTheme="minorEastAsia"/>
          <w:szCs w:val="21"/>
        </w:rPr>
        <w:t>相同，中得浮动奖；若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九个号码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8000</w:t>
      </w:r>
      <w:r>
        <w:rPr>
          <w:rFonts w:asciiTheme="minorEastAsia" w:hAnsiTheme="minorEastAsia" w:hint="eastAsia"/>
          <w:szCs w:val="21"/>
        </w:rPr>
        <w:t>元；</w:t>
      </w:r>
      <w:r>
        <w:rPr>
          <w:rFonts w:asciiTheme="minorEastAsia" w:hAnsiTheme="minorEastAsia"/>
          <w:szCs w:val="21"/>
        </w:rPr>
        <w:t>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八个号码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 w:hint="eastAsia"/>
          <w:szCs w:val="21"/>
        </w:rPr>
        <w:t>元；</w:t>
      </w:r>
      <w:r>
        <w:rPr>
          <w:rFonts w:asciiTheme="minorEastAsia" w:hAnsiTheme="minorEastAsia"/>
          <w:szCs w:val="21"/>
        </w:rPr>
        <w:t>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七个号码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元；</w:t>
      </w:r>
      <w:r>
        <w:rPr>
          <w:rFonts w:asciiTheme="minorEastAsia" w:hAnsiTheme="minorEastAsia"/>
          <w:szCs w:val="21"/>
        </w:rPr>
        <w:t>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六个号码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元；</w:t>
      </w:r>
      <w:r>
        <w:rPr>
          <w:rFonts w:asciiTheme="minorEastAsia" w:hAnsiTheme="minorEastAsia"/>
          <w:szCs w:val="21"/>
        </w:rPr>
        <w:t>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元；</w:t>
      </w:r>
      <w:r>
        <w:rPr>
          <w:rFonts w:asciiTheme="minorEastAsia" w:hAnsiTheme="minorEastAsia"/>
          <w:szCs w:val="21"/>
        </w:rPr>
        <w:t>若</w:t>
      </w:r>
      <w:r>
        <w:t>投注号码与当期开奖号码</w:t>
      </w:r>
      <w:r>
        <w:rPr>
          <w:rFonts w:hint="eastAsia"/>
        </w:rPr>
        <w:t>全部不同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（二）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选九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九个号码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/>
          <w:szCs w:val="21"/>
        </w:rPr>
        <w:t>0000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八个号码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七个号码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六个号码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四个号码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元；若</w:t>
      </w:r>
      <w:r>
        <w:t>投注号码与当期开奖号码</w:t>
      </w:r>
      <w:r>
        <w:rPr>
          <w:rFonts w:hint="eastAsia"/>
        </w:rPr>
        <w:t>全部不同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（三）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选八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八个号码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50000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七个号码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800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lastRenderedPageBreak/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88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四个号码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元；若</w:t>
      </w:r>
      <w:r>
        <w:t>投注号码与当期开奖号码</w:t>
      </w:r>
      <w:r>
        <w:rPr>
          <w:rFonts w:hint="eastAsia"/>
        </w:rPr>
        <w:t>全部不同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（四）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选七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七个号码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六个号码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288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28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四个号码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元；若</w:t>
      </w:r>
      <w:r>
        <w:t>投注号码与当期开奖号码</w:t>
      </w:r>
      <w:r>
        <w:rPr>
          <w:rFonts w:hint="eastAsia"/>
        </w:rPr>
        <w:t>全部不同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（五）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选六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六个号码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四个号码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三个号码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（六）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选五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五个号码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1000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hint="eastAsia"/>
        </w:rPr>
        <w:t>四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asciiTheme="minorEastAsia" w:hAnsiTheme="minorEastAsia" w:hint="eastAsia"/>
          <w:szCs w:val="21"/>
        </w:rPr>
        <w:t>三</w:t>
      </w:r>
      <w:r>
        <w:rPr>
          <w:rFonts w:asciiTheme="minorEastAsia" w:hAnsiTheme="minorEastAsia" w:hint="eastAsia"/>
          <w:szCs w:val="21"/>
        </w:rPr>
        <w:lastRenderedPageBreak/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（七）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选四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hint="eastAsia"/>
        </w:rPr>
        <w:t>四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100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hint="eastAsia"/>
        </w:rPr>
        <w:t>三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hint="eastAsia"/>
        </w:rPr>
        <w:t>两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选三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hint="eastAsia"/>
        </w:rPr>
        <w:t>三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53</w:t>
      </w:r>
      <w:r>
        <w:rPr>
          <w:rFonts w:asciiTheme="minorEastAsia" w:hAnsiTheme="minorEastAsia"/>
          <w:szCs w:val="21"/>
        </w:rPr>
        <w:t>元；若</w:t>
      </w:r>
      <w:r>
        <w:t>投注号码与当期开奖号码中的任意</w:t>
      </w:r>
      <w:r>
        <w:rPr>
          <w:rFonts w:hint="eastAsia"/>
        </w:rPr>
        <w:t>两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九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选二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hint="eastAsia"/>
        </w:rPr>
        <w:t>两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19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181" w:firstLine="579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（十）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选一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玩法。若</w:t>
      </w:r>
      <w:r>
        <w:t>投注号码与当期开奖号码中的任意</w:t>
      </w:r>
      <w:r>
        <w:rPr>
          <w:rFonts w:hint="eastAsia"/>
        </w:rPr>
        <w:t>一</w:t>
      </w:r>
      <w:r>
        <w:rPr>
          <w:rFonts w:asciiTheme="minorEastAsia" w:hAnsiTheme="minorEastAsia" w:hint="eastAsia"/>
          <w:szCs w:val="21"/>
        </w:rPr>
        <w:t>个号码</w:t>
      </w:r>
      <w:r>
        <w:rPr>
          <w:rFonts w:asciiTheme="minorEastAsia" w:hAnsiTheme="minorEastAsia"/>
          <w:szCs w:val="21"/>
        </w:rPr>
        <w:t>相同，</w:t>
      </w:r>
      <w:r>
        <w:rPr>
          <w:rFonts w:asciiTheme="minorEastAsia" w:hAnsiTheme="minorEastAsia" w:hint="eastAsia"/>
          <w:szCs w:val="21"/>
        </w:rPr>
        <w:t>即中奖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单注中奖金额</w:t>
      </w:r>
      <w:r>
        <w:rPr>
          <w:rFonts w:asciiTheme="minorEastAsia" w:hAnsiTheme="minorEastAsia" w:hint="eastAsia"/>
          <w:szCs w:val="21"/>
        </w:rPr>
        <w:t>4.6</w:t>
      </w:r>
      <w:r>
        <w:rPr>
          <w:rFonts w:asciiTheme="minorEastAsia" w:hAnsiTheme="minorEastAsia"/>
          <w:szCs w:val="21"/>
        </w:rPr>
        <w:t>元。</w:t>
      </w:r>
    </w:p>
    <w:p w:rsidR="008D49D9" w:rsidRDefault="0010319C">
      <w:pPr>
        <w:adjustRightInd w:val="0"/>
        <w:snapToGrid w:val="0"/>
        <w:spacing w:line="580" w:lineRule="exact"/>
        <w:ind w:firstLineChars="200" w:firstLine="6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第二十九条</w:t>
      </w:r>
      <w:r w:rsidR="00A83E68">
        <w:rPr>
          <w:rFonts w:asciiTheme="minorEastAsia" w:hAnsiTheme="minorEastAsia" w:hint="eastAsia"/>
          <w:b/>
          <w:szCs w:val="21"/>
        </w:rPr>
        <w:t xml:space="preserve">  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选十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玩法</w:t>
      </w:r>
      <w:r>
        <w:rPr>
          <w:rFonts w:asciiTheme="minorEastAsia" w:hAnsiTheme="minorEastAsia" w:hint="eastAsia"/>
          <w:szCs w:val="21"/>
        </w:rPr>
        <w:t>浮动奖中奖者按浮动奖中奖注数均分浮动奖奖金，并以元为单位取整计算；固定奖中奖者按各奖级的单注固定奖金获得相应奖金。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第三十条  </w:t>
      </w:r>
      <w:r>
        <w:rPr>
          <w:rFonts w:ascii="仿宋_GB2312" w:hAnsi="宋体" w:hint="eastAsia"/>
          <w:szCs w:val="32"/>
        </w:rPr>
        <w:t xml:space="preserve">当期每注投注号码只有一次中奖机会，不能兼中兼得。特别设奖除外。 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第六章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兑奖</w:t>
      </w:r>
    </w:p>
    <w:p w:rsidR="008D49D9" w:rsidRDefault="008D49D9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b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第三十一条  </w:t>
      </w:r>
      <w:r>
        <w:rPr>
          <w:rFonts w:ascii="仿宋_GB2312" w:hAnsi="宋体" w:hint="eastAsia"/>
          <w:szCs w:val="32"/>
        </w:rPr>
        <w:t xml:space="preserve">中奖彩票是兑奖的唯一凭证，中奖彩票因玷污、损坏等原因而不能正确识别的，不能兑奖。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lastRenderedPageBreak/>
        <w:t xml:space="preserve">第三十二条  </w:t>
      </w:r>
      <w:r>
        <w:rPr>
          <w:rFonts w:ascii="仿宋_GB2312" w:hAnsi="宋体" w:hint="eastAsia"/>
          <w:szCs w:val="32"/>
        </w:rPr>
        <w:t xml:space="preserve">快乐8游戏兑奖当期有效。中奖者应当自开奖之日起60个自然日内，持中奖彩票到指定的地点兑奖。逾期未兑奖视为弃奖，弃奖奖金纳入彩票公益金。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第三十三条  </w:t>
      </w:r>
      <w:r>
        <w:rPr>
          <w:rFonts w:ascii="仿宋_GB2312" w:hAnsi="宋体" w:hint="eastAsia"/>
          <w:szCs w:val="32"/>
        </w:rPr>
        <w:t xml:space="preserve">单注中奖金额在一万元（不含）以上的中奖者须依法缴纳个人所得税，由兑奖机构依法代扣代缴。兑奖机构有权查验中奖者的中奖彩票及有效身份证件，兑奖者应予配合。 </w:t>
      </w: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第三十四条  </w:t>
      </w:r>
      <w:r>
        <w:rPr>
          <w:rFonts w:ascii="仿宋_GB2312" w:hAnsi="宋体" w:hint="eastAsia"/>
          <w:szCs w:val="32"/>
        </w:rPr>
        <w:t xml:space="preserve">凡使用伪造、变造彩票兑奖者，送交司法机关追究其法律责任。 </w:t>
      </w:r>
    </w:p>
    <w:p w:rsidR="008D49D9" w:rsidRDefault="008D49D9">
      <w:pPr>
        <w:adjustRightInd w:val="0"/>
        <w:snapToGrid w:val="0"/>
        <w:spacing w:line="580" w:lineRule="exact"/>
        <w:rPr>
          <w:rFonts w:ascii="仿宋_GB2312" w:hAnsi="宋体"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第七章</w:t>
      </w:r>
      <w:r w:rsidR="00A83E68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 w:hint="eastAsia"/>
          <w:szCs w:val="32"/>
        </w:rPr>
        <w:t>附则</w:t>
      </w:r>
    </w:p>
    <w:p w:rsidR="008D49D9" w:rsidRDefault="008D49D9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b/>
          <w:szCs w:val="32"/>
        </w:rPr>
      </w:pPr>
    </w:p>
    <w:p w:rsidR="008D49D9" w:rsidRDefault="0010319C">
      <w:pPr>
        <w:adjustRightInd w:val="0"/>
        <w:snapToGrid w:val="0"/>
        <w:spacing w:line="580" w:lineRule="exact"/>
        <w:ind w:firstLineChars="199" w:firstLine="639"/>
        <w:rPr>
          <w:rFonts w:ascii="仿宋_GB2312" w:hAnsi="宋体"/>
          <w:spacing w:val="4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第三十五条  </w:t>
      </w:r>
      <w:r>
        <w:rPr>
          <w:rFonts w:ascii="仿宋_GB2312" w:hAnsi="宋体" w:hint="eastAsia"/>
          <w:spacing w:val="4"/>
          <w:szCs w:val="32"/>
        </w:rPr>
        <w:t>本规则由中福彩中心解释。</w:t>
      </w:r>
    </w:p>
    <w:p w:rsidR="008D49D9" w:rsidRDefault="0010319C">
      <w:pPr>
        <w:adjustRightInd w:val="0"/>
        <w:snapToGrid w:val="0"/>
        <w:spacing w:line="580" w:lineRule="exact"/>
        <w:ind w:firstLineChars="200" w:firstLine="643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 xml:space="preserve">第三十六条  </w:t>
      </w:r>
      <w:r>
        <w:rPr>
          <w:rFonts w:ascii="仿宋_GB2312" w:hAnsi="宋体" w:hint="eastAsia"/>
          <w:spacing w:val="4"/>
          <w:szCs w:val="32"/>
        </w:rPr>
        <w:t>本规则自批准之日起执行。</w:t>
      </w:r>
    </w:p>
    <w:p w:rsidR="008D49D9" w:rsidRDefault="008D49D9">
      <w:pPr>
        <w:adjustRightInd w:val="0"/>
        <w:snapToGrid w:val="0"/>
        <w:spacing w:line="580" w:lineRule="exact"/>
      </w:pPr>
    </w:p>
    <w:p w:rsidR="008D49D9" w:rsidRDefault="008D49D9">
      <w:pPr>
        <w:adjustRightInd w:val="0"/>
        <w:snapToGrid w:val="0"/>
        <w:spacing w:line="580" w:lineRule="exact"/>
        <w:rPr>
          <w:rFonts w:ascii="仿宋_GB2312"/>
          <w:szCs w:val="32"/>
        </w:rPr>
      </w:pPr>
    </w:p>
    <w:p w:rsidR="008D49D9" w:rsidRDefault="008D49D9">
      <w:pPr>
        <w:adjustRightInd w:val="0"/>
        <w:snapToGrid w:val="0"/>
        <w:spacing w:line="580" w:lineRule="exact"/>
        <w:rPr>
          <w:rFonts w:ascii="仿宋_GB2312"/>
          <w:szCs w:val="32"/>
        </w:rPr>
      </w:pPr>
    </w:p>
    <w:p w:rsidR="008D49D9" w:rsidRDefault="008D49D9">
      <w:pPr>
        <w:adjustRightInd w:val="0"/>
        <w:snapToGrid w:val="0"/>
        <w:spacing w:line="580" w:lineRule="exact"/>
        <w:rPr>
          <w:rFonts w:ascii="仿宋_GB2312"/>
          <w:szCs w:val="32"/>
        </w:rPr>
      </w:pPr>
    </w:p>
    <w:p w:rsidR="008D49D9" w:rsidRDefault="008D49D9">
      <w:pPr>
        <w:adjustRightInd w:val="0"/>
        <w:snapToGrid w:val="0"/>
        <w:spacing w:line="580" w:lineRule="exact"/>
        <w:jc w:val="center"/>
        <w:rPr>
          <w:rFonts w:ascii="仿宋_GB2312"/>
          <w:sz w:val="2"/>
          <w:szCs w:val="2"/>
        </w:rPr>
      </w:pPr>
    </w:p>
    <w:sectPr w:rsidR="008D49D9" w:rsidSect="008D49D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F7" w:rsidRDefault="00225CF7" w:rsidP="008D49D9">
      <w:r>
        <w:separator/>
      </w:r>
    </w:p>
  </w:endnote>
  <w:endnote w:type="continuationSeparator" w:id="1">
    <w:p w:rsidR="00225CF7" w:rsidRDefault="00225CF7" w:rsidP="008D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14868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D49D9" w:rsidRDefault="0010319C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="00D9276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D9276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D62C1" w:rsidRPr="003D62C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="00D9276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F7" w:rsidRDefault="00225CF7" w:rsidP="008D49D9">
      <w:r>
        <w:separator/>
      </w:r>
    </w:p>
  </w:footnote>
  <w:footnote w:type="continuationSeparator" w:id="1">
    <w:p w:rsidR="00225CF7" w:rsidRDefault="00225CF7" w:rsidP="008D49D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D48"/>
    <w:rsid w:val="00007AA8"/>
    <w:rsid w:val="00027078"/>
    <w:rsid w:val="000357CA"/>
    <w:rsid w:val="00042F5E"/>
    <w:rsid w:val="0004505C"/>
    <w:rsid w:val="00045EF1"/>
    <w:rsid w:val="0005234D"/>
    <w:rsid w:val="0005369A"/>
    <w:rsid w:val="000862D7"/>
    <w:rsid w:val="00087472"/>
    <w:rsid w:val="0009066B"/>
    <w:rsid w:val="0009192A"/>
    <w:rsid w:val="000924D0"/>
    <w:rsid w:val="00095A57"/>
    <w:rsid w:val="000B0F45"/>
    <w:rsid w:val="000B49D6"/>
    <w:rsid w:val="000C5945"/>
    <w:rsid w:val="000C664C"/>
    <w:rsid w:val="000D462F"/>
    <w:rsid w:val="000D76AB"/>
    <w:rsid w:val="000E278C"/>
    <w:rsid w:val="000E3AC2"/>
    <w:rsid w:val="000E4D69"/>
    <w:rsid w:val="000E6B2E"/>
    <w:rsid w:val="000F71E1"/>
    <w:rsid w:val="00102EC4"/>
    <w:rsid w:val="0010319C"/>
    <w:rsid w:val="00112245"/>
    <w:rsid w:val="001228AF"/>
    <w:rsid w:val="00123D01"/>
    <w:rsid w:val="001253A9"/>
    <w:rsid w:val="00150E68"/>
    <w:rsid w:val="00164083"/>
    <w:rsid w:val="001644BB"/>
    <w:rsid w:val="001719A0"/>
    <w:rsid w:val="001727B9"/>
    <w:rsid w:val="001827E1"/>
    <w:rsid w:val="00185645"/>
    <w:rsid w:val="001A2327"/>
    <w:rsid w:val="001A6161"/>
    <w:rsid w:val="001A7582"/>
    <w:rsid w:val="001A7A20"/>
    <w:rsid w:val="001B588D"/>
    <w:rsid w:val="001C7F53"/>
    <w:rsid w:val="001D18F9"/>
    <w:rsid w:val="001D407D"/>
    <w:rsid w:val="001D5F43"/>
    <w:rsid w:val="001D6279"/>
    <w:rsid w:val="001E1867"/>
    <w:rsid w:val="00207458"/>
    <w:rsid w:val="0021205D"/>
    <w:rsid w:val="00212C1E"/>
    <w:rsid w:val="00214DE0"/>
    <w:rsid w:val="00220350"/>
    <w:rsid w:val="00225CF7"/>
    <w:rsid w:val="0023052C"/>
    <w:rsid w:val="00242273"/>
    <w:rsid w:val="0024269A"/>
    <w:rsid w:val="0024484E"/>
    <w:rsid w:val="00250DB0"/>
    <w:rsid w:val="002553C7"/>
    <w:rsid w:val="00261315"/>
    <w:rsid w:val="00274F29"/>
    <w:rsid w:val="00282B6A"/>
    <w:rsid w:val="00297207"/>
    <w:rsid w:val="002B6A07"/>
    <w:rsid w:val="002D0B32"/>
    <w:rsid w:val="002D1E49"/>
    <w:rsid w:val="002E542E"/>
    <w:rsid w:val="002E678C"/>
    <w:rsid w:val="002E7A8E"/>
    <w:rsid w:val="003044D9"/>
    <w:rsid w:val="0030543D"/>
    <w:rsid w:val="00305A78"/>
    <w:rsid w:val="00305D2C"/>
    <w:rsid w:val="003147D2"/>
    <w:rsid w:val="00320A1B"/>
    <w:rsid w:val="00355213"/>
    <w:rsid w:val="00361A62"/>
    <w:rsid w:val="0036375F"/>
    <w:rsid w:val="003651BD"/>
    <w:rsid w:val="00370ED5"/>
    <w:rsid w:val="00376A7C"/>
    <w:rsid w:val="00386F41"/>
    <w:rsid w:val="0038713F"/>
    <w:rsid w:val="0039150A"/>
    <w:rsid w:val="003A0C6D"/>
    <w:rsid w:val="003B3F1F"/>
    <w:rsid w:val="003C3C5D"/>
    <w:rsid w:val="003C3C82"/>
    <w:rsid w:val="003C7BF5"/>
    <w:rsid w:val="003D62C1"/>
    <w:rsid w:val="003E5D25"/>
    <w:rsid w:val="003F1078"/>
    <w:rsid w:val="003F47D1"/>
    <w:rsid w:val="004051B7"/>
    <w:rsid w:val="0040703B"/>
    <w:rsid w:val="004243AF"/>
    <w:rsid w:val="00441987"/>
    <w:rsid w:val="00443381"/>
    <w:rsid w:val="004470B6"/>
    <w:rsid w:val="0045176E"/>
    <w:rsid w:val="00461021"/>
    <w:rsid w:val="00461A5F"/>
    <w:rsid w:val="00463A8D"/>
    <w:rsid w:val="00466492"/>
    <w:rsid w:val="004702CB"/>
    <w:rsid w:val="00470C34"/>
    <w:rsid w:val="0047171B"/>
    <w:rsid w:val="0047507D"/>
    <w:rsid w:val="00480F7E"/>
    <w:rsid w:val="00484ECD"/>
    <w:rsid w:val="00486891"/>
    <w:rsid w:val="004A6F24"/>
    <w:rsid w:val="004B5552"/>
    <w:rsid w:val="004C3971"/>
    <w:rsid w:val="004C3BB3"/>
    <w:rsid w:val="004C413F"/>
    <w:rsid w:val="004C4504"/>
    <w:rsid w:val="004C6AFE"/>
    <w:rsid w:val="004D7F7B"/>
    <w:rsid w:val="004E2CD2"/>
    <w:rsid w:val="004F560F"/>
    <w:rsid w:val="0050684C"/>
    <w:rsid w:val="00513CC7"/>
    <w:rsid w:val="00525563"/>
    <w:rsid w:val="00531707"/>
    <w:rsid w:val="005321A4"/>
    <w:rsid w:val="00544917"/>
    <w:rsid w:val="00560D59"/>
    <w:rsid w:val="00561120"/>
    <w:rsid w:val="00565328"/>
    <w:rsid w:val="0057248E"/>
    <w:rsid w:val="005744B2"/>
    <w:rsid w:val="00574DB5"/>
    <w:rsid w:val="005906ED"/>
    <w:rsid w:val="00593124"/>
    <w:rsid w:val="00597D7E"/>
    <w:rsid w:val="005A0AF1"/>
    <w:rsid w:val="005A0C70"/>
    <w:rsid w:val="005B1D79"/>
    <w:rsid w:val="005B64FD"/>
    <w:rsid w:val="005C6E54"/>
    <w:rsid w:val="005E4C88"/>
    <w:rsid w:val="005F0860"/>
    <w:rsid w:val="005F376E"/>
    <w:rsid w:val="005F3ADF"/>
    <w:rsid w:val="00600BBB"/>
    <w:rsid w:val="00600D7A"/>
    <w:rsid w:val="006040B0"/>
    <w:rsid w:val="0062002D"/>
    <w:rsid w:val="0062165A"/>
    <w:rsid w:val="006249A0"/>
    <w:rsid w:val="0062601A"/>
    <w:rsid w:val="0063308D"/>
    <w:rsid w:val="00636D15"/>
    <w:rsid w:val="00660A18"/>
    <w:rsid w:val="00665ABB"/>
    <w:rsid w:val="006679CE"/>
    <w:rsid w:val="00674602"/>
    <w:rsid w:val="00675DDC"/>
    <w:rsid w:val="006774EE"/>
    <w:rsid w:val="00687CEB"/>
    <w:rsid w:val="006A5926"/>
    <w:rsid w:val="006C3C43"/>
    <w:rsid w:val="006D07A7"/>
    <w:rsid w:val="006D76CF"/>
    <w:rsid w:val="006E0398"/>
    <w:rsid w:val="006E4BE5"/>
    <w:rsid w:val="006E7186"/>
    <w:rsid w:val="006F3499"/>
    <w:rsid w:val="0070797B"/>
    <w:rsid w:val="00716100"/>
    <w:rsid w:val="0071658A"/>
    <w:rsid w:val="00723613"/>
    <w:rsid w:val="00725F32"/>
    <w:rsid w:val="0073058A"/>
    <w:rsid w:val="007326FD"/>
    <w:rsid w:val="0073308D"/>
    <w:rsid w:val="007400C6"/>
    <w:rsid w:val="007465AF"/>
    <w:rsid w:val="00766F91"/>
    <w:rsid w:val="00772314"/>
    <w:rsid w:val="007750FD"/>
    <w:rsid w:val="0078543E"/>
    <w:rsid w:val="00794276"/>
    <w:rsid w:val="007972F8"/>
    <w:rsid w:val="007A243B"/>
    <w:rsid w:val="007A2D48"/>
    <w:rsid w:val="007B299B"/>
    <w:rsid w:val="007B467C"/>
    <w:rsid w:val="007B4FEC"/>
    <w:rsid w:val="007E5F82"/>
    <w:rsid w:val="007F590E"/>
    <w:rsid w:val="00814262"/>
    <w:rsid w:val="008218D9"/>
    <w:rsid w:val="00831340"/>
    <w:rsid w:val="00834CDA"/>
    <w:rsid w:val="00834EF5"/>
    <w:rsid w:val="008353C9"/>
    <w:rsid w:val="00836912"/>
    <w:rsid w:val="00854DB3"/>
    <w:rsid w:val="00855ACD"/>
    <w:rsid w:val="008834A8"/>
    <w:rsid w:val="0089643B"/>
    <w:rsid w:val="008A0C37"/>
    <w:rsid w:val="008A1467"/>
    <w:rsid w:val="008A372E"/>
    <w:rsid w:val="008B0275"/>
    <w:rsid w:val="008B6CD3"/>
    <w:rsid w:val="008C0252"/>
    <w:rsid w:val="008D3889"/>
    <w:rsid w:val="008D49D9"/>
    <w:rsid w:val="008D7F5C"/>
    <w:rsid w:val="008E0367"/>
    <w:rsid w:val="008E0F3E"/>
    <w:rsid w:val="008E4FAF"/>
    <w:rsid w:val="008F1506"/>
    <w:rsid w:val="0091002C"/>
    <w:rsid w:val="009122A6"/>
    <w:rsid w:val="00916120"/>
    <w:rsid w:val="009270C7"/>
    <w:rsid w:val="00937DE1"/>
    <w:rsid w:val="009408A1"/>
    <w:rsid w:val="009443F4"/>
    <w:rsid w:val="00944ADC"/>
    <w:rsid w:val="00955842"/>
    <w:rsid w:val="009621C6"/>
    <w:rsid w:val="00964F18"/>
    <w:rsid w:val="00966092"/>
    <w:rsid w:val="00977672"/>
    <w:rsid w:val="00984823"/>
    <w:rsid w:val="00985C59"/>
    <w:rsid w:val="009B3297"/>
    <w:rsid w:val="009B50A9"/>
    <w:rsid w:val="009C22F0"/>
    <w:rsid w:val="009C4BE9"/>
    <w:rsid w:val="009D108D"/>
    <w:rsid w:val="009D39A7"/>
    <w:rsid w:val="009E0CFD"/>
    <w:rsid w:val="009E266C"/>
    <w:rsid w:val="009F0000"/>
    <w:rsid w:val="00A000F2"/>
    <w:rsid w:val="00A02100"/>
    <w:rsid w:val="00A11419"/>
    <w:rsid w:val="00A16C52"/>
    <w:rsid w:val="00A34315"/>
    <w:rsid w:val="00A359CB"/>
    <w:rsid w:val="00A43AE3"/>
    <w:rsid w:val="00A43ED2"/>
    <w:rsid w:val="00A457DA"/>
    <w:rsid w:val="00A5366D"/>
    <w:rsid w:val="00A560A2"/>
    <w:rsid w:val="00A77FBF"/>
    <w:rsid w:val="00A83E68"/>
    <w:rsid w:val="00A971F7"/>
    <w:rsid w:val="00AA1A93"/>
    <w:rsid w:val="00AA6BB8"/>
    <w:rsid w:val="00AB5C3D"/>
    <w:rsid w:val="00AC6A10"/>
    <w:rsid w:val="00AD08EA"/>
    <w:rsid w:val="00AD417B"/>
    <w:rsid w:val="00AD58F7"/>
    <w:rsid w:val="00AE0346"/>
    <w:rsid w:val="00AE4E11"/>
    <w:rsid w:val="00AE585E"/>
    <w:rsid w:val="00B0218E"/>
    <w:rsid w:val="00B035C4"/>
    <w:rsid w:val="00B05B97"/>
    <w:rsid w:val="00B06A86"/>
    <w:rsid w:val="00B12CA7"/>
    <w:rsid w:val="00B1519A"/>
    <w:rsid w:val="00B23551"/>
    <w:rsid w:val="00B30730"/>
    <w:rsid w:val="00B37B1C"/>
    <w:rsid w:val="00B449F9"/>
    <w:rsid w:val="00B464F0"/>
    <w:rsid w:val="00B60339"/>
    <w:rsid w:val="00B60E8D"/>
    <w:rsid w:val="00B84B3C"/>
    <w:rsid w:val="00B861B4"/>
    <w:rsid w:val="00B945DB"/>
    <w:rsid w:val="00BA2173"/>
    <w:rsid w:val="00BA5741"/>
    <w:rsid w:val="00BB032F"/>
    <w:rsid w:val="00BC049E"/>
    <w:rsid w:val="00BC6642"/>
    <w:rsid w:val="00BE2DED"/>
    <w:rsid w:val="00BF607B"/>
    <w:rsid w:val="00C161E4"/>
    <w:rsid w:val="00C3576D"/>
    <w:rsid w:val="00C3614A"/>
    <w:rsid w:val="00C442DF"/>
    <w:rsid w:val="00C443E8"/>
    <w:rsid w:val="00C54385"/>
    <w:rsid w:val="00C55589"/>
    <w:rsid w:val="00C62321"/>
    <w:rsid w:val="00C8301F"/>
    <w:rsid w:val="00C83C03"/>
    <w:rsid w:val="00C9491F"/>
    <w:rsid w:val="00C94DD0"/>
    <w:rsid w:val="00C9657E"/>
    <w:rsid w:val="00CB79EE"/>
    <w:rsid w:val="00CC259F"/>
    <w:rsid w:val="00CD452F"/>
    <w:rsid w:val="00CD7FC8"/>
    <w:rsid w:val="00CE3B03"/>
    <w:rsid w:val="00D032C7"/>
    <w:rsid w:val="00D03C4A"/>
    <w:rsid w:val="00D04384"/>
    <w:rsid w:val="00D11C08"/>
    <w:rsid w:val="00D12528"/>
    <w:rsid w:val="00D14837"/>
    <w:rsid w:val="00D14BCA"/>
    <w:rsid w:val="00D223E0"/>
    <w:rsid w:val="00D25657"/>
    <w:rsid w:val="00D26F50"/>
    <w:rsid w:val="00D479BA"/>
    <w:rsid w:val="00D62A90"/>
    <w:rsid w:val="00D62FD6"/>
    <w:rsid w:val="00D70F68"/>
    <w:rsid w:val="00D721B5"/>
    <w:rsid w:val="00D73FFE"/>
    <w:rsid w:val="00D80D64"/>
    <w:rsid w:val="00D824FB"/>
    <w:rsid w:val="00D850B3"/>
    <w:rsid w:val="00D85664"/>
    <w:rsid w:val="00D901B8"/>
    <w:rsid w:val="00D92765"/>
    <w:rsid w:val="00D9404B"/>
    <w:rsid w:val="00DA2A62"/>
    <w:rsid w:val="00DB77E5"/>
    <w:rsid w:val="00DC1D47"/>
    <w:rsid w:val="00DC2687"/>
    <w:rsid w:val="00DC5D71"/>
    <w:rsid w:val="00DE0263"/>
    <w:rsid w:val="00DE2C87"/>
    <w:rsid w:val="00DE4C5E"/>
    <w:rsid w:val="00DF1ACC"/>
    <w:rsid w:val="00E04535"/>
    <w:rsid w:val="00E0737D"/>
    <w:rsid w:val="00E0765B"/>
    <w:rsid w:val="00E375A9"/>
    <w:rsid w:val="00E50C73"/>
    <w:rsid w:val="00E50DEF"/>
    <w:rsid w:val="00E54D0E"/>
    <w:rsid w:val="00E56CB8"/>
    <w:rsid w:val="00E654CC"/>
    <w:rsid w:val="00E709A9"/>
    <w:rsid w:val="00E76E27"/>
    <w:rsid w:val="00E91804"/>
    <w:rsid w:val="00E93306"/>
    <w:rsid w:val="00E93BA8"/>
    <w:rsid w:val="00E94623"/>
    <w:rsid w:val="00EB0431"/>
    <w:rsid w:val="00EB5BFD"/>
    <w:rsid w:val="00ED25D0"/>
    <w:rsid w:val="00ED6A52"/>
    <w:rsid w:val="00EE061C"/>
    <w:rsid w:val="00EE0B44"/>
    <w:rsid w:val="00EE29B4"/>
    <w:rsid w:val="00EE5556"/>
    <w:rsid w:val="00EE706D"/>
    <w:rsid w:val="00EF066F"/>
    <w:rsid w:val="00EF0D3F"/>
    <w:rsid w:val="00F028DA"/>
    <w:rsid w:val="00F036F5"/>
    <w:rsid w:val="00F34ED5"/>
    <w:rsid w:val="00F3705E"/>
    <w:rsid w:val="00F4086D"/>
    <w:rsid w:val="00F54FCF"/>
    <w:rsid w:val="00F56D22"/>
    <w:rsid w:val="00F57092"/>
    <w:rsid w:val="00F573B6"/>
    <w:rsid w:val="00F63F76"/>
    <w:rsid w:val="00F6777D"/>
    <w:rsid w:val="00F712B3"/>
    <w:rsid w:val="00F7732B"/>
    <w:rsid w:val="00F8530E"/>
    <w:rsid w:val="00F85C91"/>
    <w:rsid w:val="00FA0270"/>
    <w:rsid w:val="00FA1C4C"/>
    <w:rsid w:val="00FA2F52"/>
    <w:rsid w:val="00FA55AB"/>
    <w:rsid w:val="00FB5576"/>
    <w:rsid w:val="00FC339E"/>
    <w:rsid w:val="00FD15D1"/>
    <w:rsid w:val="00FD30AC"/>
    <w:rsid w:val="00FE53F1"/>
    <w:rsid w:val="00FE7618"/>
    <w:rsid w:val="00FF07D5"/>
    <w:rsid w:val="00FF1D98"/>
    <w:rsid w:val="00FF5D01"/>
    <w:rsid w:val="00FF79ED"/>
    <w:rsid w:val="0EED17CF"/>
    <w:rsid w:val="1C511B9C"/>
    <w:rsid w:val="4978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D9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D49D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D49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D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8D4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8D49D9"/>
    <w:rPr>
      <w:b/>
      <w:bCs/>
    </w:rPr>
  </w:style>
  <w:style w:type="table" w:styleId="a9">
    <w:name w:val="Table Grid"/>
    <w:basedOn w:val="a1"/>
    <w:uiPriority w:val="99"/>
    <w:rsid w:val="008D49D9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8D49D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D49D9"/>
    <w:rPr>
      <w:rFonts w:ascii="Calibri" w:eastAsia="仿宋_GB2312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9D9"/>
    <w:rPr>
      <w:rFonts w:ascii="Calibri" w:eastAsia="仿宋_GB2312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D49D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D49D9"/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D49D9"/>
    <w:rPr>
      <w:rFonts w:ascii="Calibri" w:eastAsia="仿宋_GB2312" w:hAnsi="Calibri" w:cs="Times New Roman"/>
      <w:sz w:val="32"/>
    </w:rPr>
  </w:style>
  <w:style w:type="character" w:customStyle="1" w:styleId="Char3">
    <w:name w:val="批注主题 Char"/>
    <w:basedOn w:val="Char"/>
    <w:link w:val="a8"/>
    <w:uiPriority w:val="99"/>
    <w:semiHidden/>
    <w:rsid w:val="008D49D9"/>
    <w:rPr>
      <w:rFonts w:ascii="Calibri" w:eastAsia="仿宋_GB2312" w:hAnsi="Calibri" w:cs="Times New Roman"/>
      <w:b/>
      <w:bCs/>
      <w:sz w:val="32"/>
    </w:rPr>
  </w:style>
  <w:style w:type="paragraph" w:customStyle="1" w:styleId="1">
    <w:name w:val="修订1"/>
    <w:hidden/>
    <w:uiPriority w:val="99"/>
    <w:semiHidden/>
    <w:rsid w:val="008D49D9"/>
    <w:rPr>
      <w:rFonts w:ascii="Calibri" w:eastAsia="仿宋_GB2312" w:hAnsi="Calibri" w:cs="Times New Roman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d760d5-d3e6-4639-ba9e-ecab945fec22">YRERCRVQHWP3-27-57</_dlc_DocId>
    <_dlc_DocIdUrl xmlns="a6d760d5-d3e6-4639-ba9e-ecab945fec22">
      <Url>http://oa.cwl.gov.cn/_layouts/DocIdRedir.aspx?ID=YRERCRVQHWP3-27-57</Url>
      <Description>YRERCRVQHWP3-27-57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60BED0415AF5340952A7C8B8D00309F" ma:contentTypeVersion="0" ma:contentTypeDescription="新建文档。" ma:contentTypeScope="" ma:versionID="d046fca06c0e2b8bd693457789b9440c">
  <xsd:schema xmlns:xsd="http://www.w3.org/2001/XMLSchema" xmlns:xs="http://www.w3.org/2001/XMLSchema" xmlns:p="http://schemas.microsoft.com/office/2006/metadata/properties" xmlns:ns2="a6d760d5-d3e6-4639-ba9e-ecab945fec22" targetNamespace="http://schemas.microsoft.com/office/2006/metadata/properties" ma:root="true" ma:fieldsID="f9510539fab1dee64690d48565a8b1bf" ns2:_="">
    <xsd:import namespace="a6d760d5-d3e6-4639-ba9e-ecab945fec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760d5-d3e6-4639-ba9e-ecab945fec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7B76-C0A9-497E-B472-599B7E336F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9FD484-78D9-4F7B-91A3-A8D1D172D57B}">
  <ds:schemaRefs>
    <ds:schemaRef ds:uri="http://schemas.microsoft.com/office/2006/metadata/properties"/>
    <ds:schemaRef ds:uri="http://schemas.microsoft.com/office/infopath/2007/PartnerControls"/>
    <ds:schemaRef ds:uri="a6d760d5-d3e6-4639-ba9e-ecab945fec22"/>
  </ds:schemaRefs>
</ds:datastoreItem>
</file>

<file path=customXml/itemProps3.xml><?xml version="1.0" encoding="utf-8"?>
<ds:datastoreItem xmlns:ds="http://schemas.openxmlformats.org/officeDocument/2006/customXml" ds:itemID="{8C4B32E4-7D88-4FF5-B313-354BD59B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760d5-d3e6-4639-ba9e-ecab945f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F422E-D458-4D48-8F87-596B9C2C9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5227D22-AC12-4B84-ADBE-8907AD52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魏平</dc:creator>
  <cp:lastModifiedBy>盛飒飒</cp:lastModifiedBy>
  <cp:revision>61</cp:revision>
  <cp:lastPrinted>2014-01-02T07:45:00Z</cp:lastPrinted>
  <dcterms:created xsi:type="dcterms:W3CDTF">2020-04-20T08:48:00Z</dcterms:created>
  <dcterms:modified xsi:type="dcterms:W3CDTF">2020-07-30T06:36:00Z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d509f1c9-c3e7-4179-9401-93acb4fbfe8c</vt:lpwstr>
  </property>
  <property fmtid="{D5CDD505-2E9C-101B-9397-08002B2CF9AE}" pid="3" name="ContentTypeId">
    <vt:lpwstr>0x010100E60BED0415AF5340952A7C8B8D00309F</vt:lpwstr>
  </property>
  <property fmtid="{D5CDD505-2E9C-101B-9397-08002B2CF9AE}" pid="4" name="KSOProductBuildVer">
    <vt:lpwstr>2052-11.1.0.9739</vt:lpwstr>
  </property>
</Properties>
</file>